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6DE0" w14:textId="20C661C2" w:rsidR="005B6FDA" w:rsidRPr="00394976" w:rsidRDefault="005B6FDA" w:rsidP="00394976">
      <w:pPr>
        <w:spacing w:after="24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b/>
          <w:bCs/>
          <w:color w:val="373737"/>
          <w:sz w:val="24"/>
          <w:szCs w:val="24"/>
          <w:lang w:eastAsia="ru-RU"/>
        </w:rPr>
        <w:t>Правила бронирования номеров</w:t>
      </w:r>
    </w:p>
    <w:p w14:paraId="410F0FF6" w14:textId="114C9CAA" w:rsidR="00863F88" w:rsidRPr="00394976" w:rsidRDefault="00863F88" w:rsidP="005B6FDA">
      <w:pPr>
        <w:spacing w:after="240" w:line="240" w:lineRule="auto"/>
        <w:textAlignment w:val="baseline"/>
        <w:outlineLvl w:val="1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Настоящие правила действительны при самостоятельном заказе номеров в гостинице «КАСЛИ» либо по телефону.</w:t>
      </w:r>
    </w:p>
    <w:p w14:paraId="44ED1260" w14:textId="77777777" w:rsidR="005B6FDA" w:rsidRPr="00394976" w:rsidRDefault="005B6FDA" w:rsidP="005B6FDA">
      <w:pPr>
        <w:shd w:val="clear" w:color="auto" w:fill="FBFBFB"/>
        <w:spacing w:line="240" w:lineRule="auto"/>
        <w:jc w:val="center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ru-RU"/>
        </w:rPr>
        <w:t>Время заезда 14:00 </w:t>
      </w:r>
      <w:r w:rsidRPr="00394976">
        <w:rPr>
          <w:rFonts w:eastAsia="Times New Roman" w:cstheme="minorHAnsi"/>
          <w:color w:val="DADCDC"/>
          <w:sz w:val="24"/>
          <w:szCs w:val="24"/>
          <w:bdr w:val="none" w:sz="0" w:space="0" w:color="auto" w:frame="1"/>
          <w:lang w:eastAsia="ru-RU"/>
        </w:rPr>
        <w:t>|</w:t>
      </w: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 </w:t>
      </w:r>
      <w:r w:rsidRPr="00394976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ru-RU"/>
        </w:rPr>
        <w:t>Время выезда 12:00</w:t>
      </w:r>
    </w:p>
    <w:p w14:paraId="55E6CB35" w14:textId="248D10E7" w:rsidR="005B6FDA" w:rsidRPr="00394976" w:rsidRDefault="005B6FDA" w:rsidP="00394976">
      <w:pPr>
        <w:spacing w:after="0" w:line="240" w:lineRule="auto"/>
        <w:jc w:val="center"/>
        <w:textAlignment w:val="baseline"/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14:paraId="52CE339A" w14:textId="77777777" w:rsidR="007124D7" w:rsidRPr="00394976" w:rsidRDefault="007124D7" w:rsidP="005B6FDA">
      <w:pPr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</w:p>
    <w:p w14:paraId="120EA465" w14:textId="77777777" w:rsidR="005B6FDA" w:rsidRPr="00394976" w:rsidRDefault="005B6FDA" w:rsidP="005B6FDA">
      <w:pPr>
        <w:spacing w:after="36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 xml:space="preserve">Размещение в номерах происходит в 14:00 по местному времени (+2 </w:t>
      </w:r>
      <w:proofErr w:type="spellStart"/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Мск</w:t>
      </w:r>
      <w:proofErr w:type="spellEnd"/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).</w:t>
      </w:r>
    </w:p>
    <w:p w14:paraId="56C57EFF" w14:textId="77777777" w:rsidR="005B6FDA" w:rsidRPr="00394976" w:rsidRDefault="005B6FDA" w:rsidP="0039497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При прибытии в гостиницу до 14:00 местного времени, номер бронируется с предыдущих суток и взимается дополнительная плата.</w:t>
      </w:r>
    </w:p>
    <w:p w14:paraId="71A5E156" w14:textId="77777777" w:rsidR="005B6FDA" w:rsidRPr="00394976" w:rsidRDefault="005B6FDA" w:rsidP="0039497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 xml:space="preserve">Расчетный час в гостинице - 12:00 по местному времени (+2 </w:t>
      </w:r>
      <w:proofErr w:type="spellStart"/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Мск</w:t>
      </w:r>
      <w:proofErr w:type="spellEnd"/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).</w:t>
      </w:r>
    </w:p>
    <w:p w14:paraId="03C2A53E" w14:textId="77777777" w:rsidR="005B6FDA" w:rsidRPr="00394976" w:rsidRDefault="005B6FDA" w:rsidP="0039497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При выезде из гостиницы после 12:00 местного времени так же взимается дополнительная плата.</w:t>
      </w:r>
    </w:p>
    <w:p w14:paraId="5D49FEE2" w14:textId="77777777" w:rsidR="005B6FDA" w:rsidRPr="00394976" w:rsidRDefault="005B6FDA" w:rsidP="0039497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В случае проживания менее суток оплата производится за полные сутки.</w:t>
      </w:r>
    </w:p>
    <w:p w14:paraId="7AC40940" w14:textId="77777777" w:rsidR="005B6FDA" w:rsidRPr="00394976" w:rsidRDefault="005B6FDA" w:rsidP="0039497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Цены на услуги отеля указаны в рублях.</w:t>
      </w:r>
    </w:p>
    <w:p w14:paraId="4DA3E4B2" w14:textId="6D33E548" w:rsidR="005B6FDA" w:rsidRPr="00394976" w:rsidRDefault="005B6FDA" w:rsidP="0039497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 xml:space="preserve">Для заселения в гостиницу требуется паспорт гражданина РФ на каждого проживающего гостя и свидетельство рождения для детей. Обратите внимание, что по заграничному паспорту гражданина РФ заселение в </w:t>
      </w:r>
      <w:r w:rsidR="00484726" w:rsidRPr="00394976">
        <w:rPr>
          <w:rFonts w:eastAsia="Times New Roman" w:cstheme="minorHAnsi"/>
          <w:color w:val="373737"/>
          <w:sz w:val="24"/>
          <w:szCs w:val="24"/>
          <w:lang w:eastAsia="ru-RU"/>
        </w:rPr>
        <w:t>гостиницу</w:t>
      </w: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 xml:space="preserve"> невозможно!  </w:t>
      </w:r>
    </w:p>
    <w:p w14:paraId="238951AA" w14:textId="77777777" w:rsidR="005B6FDA" w:rsidRPr="00394976" w:rsidRDefault="005B6FDA" w:rsidP="005B6FDA">
      <w:pPr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ru-RU"/>
        </w:rPr>
        <w:t>Оплата раннего заезда и позднего выезда:</w:t>
      </w:r>
    </w:p>
    <w:p w14:paraId="660EA7CB" w14:textId="77777777" w:rsidR="005B6FDA" w:rsidRPr="00394976" w:rsidRDefault="005B6FDA" w:rsidP="005B6FDA">
      <w:pPr>
        <w:spacing w:after="36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Ранний заезд и поздний выезд бронируются и оплачиваются дополнительно.</w:t>
      </w:r>
    </w:p>
    <w:p w14:paraId="5B480A0F" w14:textId="77777777" w:rsidR="005B6FDA" w:rsidRPr="00394976" w:rsidRDefault="005B6FDA" w:rsidP="005B6FDA">
      <w:pPr>
        <w:spacing w:after="36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Ранний заезд:</w:t>
      </w:r>
    </w:p>
    <w:p w14:paraId="75B6D031" w14:textId="498C5BE0" w:rsidR="005B6FDA" w:rsidRPr="00394976" w:rsidRDefault="005B6FDA" w:rsidP="00394976">
      <w:pPr>
        <w:pStyle w:val="a3"/>
        <w:numPr>
          <w:ilvl w:val="0"/>
          <w:numId w:val="3"/>
        </w:numPr>
        <w:spacing w:after="360" w:line="240" w:lineRule="auto"/>
        <w:ind w:hanging="720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с 00:00 до 13:59:59 дня заезда - оплата осуществляется за полные сутки, бронирование осуществляется с предыдущих суток;</w:t>
      </w:r>
    </w:p>
    <w:p w14:paraId="015DD37A" w14:textId="58B5006E" w:rsidR="005B6FDA" w:rsidRPr="00394976" w:rsidRDefault="005B6FDA" w:rsidP="00394976">
      <w:pPr>
        <w:pStyle w:val="a3"/>
        <w:numPr>
          <w:ilvl w:val="0"/>
          <w:numId w:val="3"/>
        </w:numPr>
        <w:spacing w:after="360" w:line="240" w:lineRule="auto"/>
        <w:ind w:hanging="720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с 06:00 до 13:59:59 дня заезда - гость может быть размещен в номере без дополнительной оплаты в случае, если ранний заезд не был забронирован заранее, и в момент прибытия гостя есть доступные номера;</w:t>
      </w:r>
    </w:p>
    <w:p w14:paraId="0786A38D" w14:textId="77777777" w:rsidR="005B6FDA" w:rsidRPr="00394976" w:rsidRDefault="005B6FDA" w:rsidP="00394976">
      <w:pPr>
        <w:pStyle w:val="a3"/>
        <w:numPr>
          <w:ilvl w:val="0"/>
          <w:numId w:val="3"/>
        </w:numPr>
        <w:spacing w:after="360" w:line="240" w:lineRule="auto"/>
        <w:ind w:hanging="720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при бронировании, «Заезд с 06:00 ночи до 14:00", гость подтверждает свое согласие на оплату дополнительных суток проживания.</w:t>
      </w:r>
    </w:p>
    <w:p w14:paraId="533CFC7D" w14:textId="77777777" w:rsidR="005B6FDA" w:rsidRPr="00394976" w:rsidRDefault="005B6FDA" w:rsidP="005B6FDA">
      <w:pPr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ru-RU"/>
        </w:rPr>
        <w:t>Поздний выезд:</w:t>
      </w:r>
    </w:p>
    <w:p w14:paraId="65AF2974" w14:textId="77777777" w:rsidR="005B6FDA" w:rsidRPr="00394976" w:rsidRDefault="005B6FDA" w:rsidP="00394976">
      <w:pPr>
        <w:numPr>
          <w:ilvl w:val="0"/>
          <w:numId w:val="2"/>
        </w:numPr>
        <w:spacing w:after="120" w:line="240" w:lineRule="auto"/>
        <w:ind w:left="709" w:hanging="709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Выезд до 14.00 при наличии достаточного количества номеров для заезда предоставляется без оплаты (негарантированный);</w:t>
      </w:r>
    </w:p>
    <w:p w14:paraId="31C1A317" w14:textId="131BE844" w:rsidR="005B6FDA" w:rsidRPr="00394976" w:rsidRDefault="005B6FDA" w:rsidP="00394976">
      <w:pPr>
        <w:numPr>
          <w:ilvl w:val="0"/>
          <w:numId w:val="2"/>
        </w:numPr>
        <w:spacing w:after="120" w:line="240" w:lineRule="auto"/>
        <w:ind w:left="709" w:hanging="709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Выезд с 1</w:t>
      </w:r>
      <w:r w:rsidR="00F30388" w:rsidRPr="00394976">
        <w:rPr>
          <w:rFonts w:eastAsia="Times New Roman" w:cstheme="minorHAnsi"/>
          <w:color w:val="373737"/>
          <w:sz w:val="24"/>
          <w:szCs w:val="24"/>
          <w:lang w:eastAsia="ru-RU"/>
        </w:rPr>
        <w:t>4</w:t>
      </w: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 xml:space="preserve">.00 до 24:00- оплата за проживание взимается в размере </w:t>
      </w:r>
      <w:r w:rsidR="0029419F" w:rsidRPr="00394976">
        <w:rPr>
          <w:rFonts w:eastAsia="Times New Roman" w:cstheme="minorHAnsi"/>
          <w:color w:val="373737"/>
          <w:sz w:val="24"/>
          <w:szCs w:val="24"/>
          <w:lang w:eastAsia="ru-RU"/>
        </w:rPr>
        <w:t>50</w:t>
      </w: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% от стоимости номера в следующие сутки.</w:t>
      </w:r>
    </w:p>
    <w:p w14:paraId="0A80CE63" w14:textId="640B2862" w:rsidR="006909B1" w:rsidRPr="00394976" w:rsidRDefault="006909B1" w:rsidP="006909B1">
      <w:pPr>
        <w:spacing w:after="12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Размещение детей в гостинице</w:t>
      </w:r>
    </w:p>
    <w:p w14:paraId="111023CA" w14:textId="77777777" w:rsidR="00B2568A" w:rsidRPr="00394976" w:rsidRDefault="006909B1" w:rsidP="00394976">
      <w:pPr>
        <w:pStyle w:val="a3"/>
        <w:numPr>
          <w:ilvl w:val="0"/>
          <w:numId w:val="7"/>
        </w:numPr>
        <w:spacing w:after="120" w:line="240" w:lineRule="auto"/>
        <w:ind w:hanging="720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Детям в возрасте до 3 полных лет проживание предоставляется без оплаты</w:t>
      </w:r>
      <w:r w:rsidR="00B2568A" w:rsidRPr="00394976">
        <w:rPr>
          <w:rFonts w:eastAsia="Times New Roman" w:cstheme="minorHAnsi"/>
          <w:color w:val="373737"/>
          <w:sz w:val="24"/>
          <w:szCs w:val="24"/>
          <w:lang w:eastAsia="ru-RU"/>
        </w:rPr>
        <w:t xml:space="preserve"> без предоставления </w:t>
      </w:r>
      <w:r w:rsidR="00B2568A" w:rsidRPr="00394976">
        <w:rPr>
          <w:sz w:val="24"/>
          <w:szCs w:val="24"/>
        </w:rPr>
        <w:t>дополнительного</w:t>
      </w:r>
      <w:r w:rsidR="00B2568A" w:rsidRPr="00394976">
        <w:rPr>
          <w:rFonts w:eastAsia="Times New Roman" w:cstheme="minorHAnsi"/>
          <w:color w:val="373737"/>
          <w:sz w:val="24"/>
          <w:szCs w:val="24"/>
          <w:lang w:eastAsia="ru-RU"/>
        </w:rPr>
        <w:t xml:space="preserve"> места. Детская кроватка для детей до 2 лет предоставляется БЕСПЛАТНО (по запросу).</w:t>
      </w:r>
    </w:p>
    <w:p w14:paraId="2C0D6A5D" w14:textId="101E9E27" w:rsidR="00B2568A" w:rsidRPr="00394976" w:rsidRDefault="00B2568A" w:rsidP="00394976">
      <w:pPr>
        <w:pStyle w:val="a3"/>
        <w:numPr>
          <w:ilvl w:val="0"/>
          <w:numId w:val="7"/>
        </w:numPr>
        <w:spacing w:after="120" w:line="240" w:lineRule="auto"/>
        <w:ind w:hanging="720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 xml:space="preserve">От 3 до 14 лет, с предоставлением дополнительного места – </w:t>
      </w:r>
      <w:r w:rsidR="00394976">
        <w:rPr>
          <w:rFonts w:eastAsia="Times New Roman" w:cstheme="minorHAnsi"/>
          <w:color w:val="373737"/>
          <w:sz w:val="24"/>
          <w:szCs w:val="24"/>
          <w:lang w:eastAsia="ru-RU"/>
        </w:rPr>
        <w:t>6</w:t>
      </w: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 xml:space="preserve">00 рублей. </w:t>
      </w:r>
    </w:p>
    <w:p w14:paraId="21B282E0" w14:textId="4F3B2BD5" w:rsidR="006909B1" w:rsidRPr="00394976" w:rsidRDefault="006909B1" w:rsidP="00B2568A">
      <w:pPr>
        <w:spacing w:after="12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lastRenderedPageBreak/>
        <w:t>Возраст ребенка должен быть подтвержден свидетельством о рождении или соответствующей записью в паспорте одного из родителей.</w:t>
      </w:r>
    </w:p>
    <w:p w14:paraId="4BFB36CB" w14:textId="77777777" w:rsidR="006909B1" w:rsidRPr="00394976" w:rsidRDefault="006909B1" w:rsidP="006909B1">
      <w:pPr>
        <w:spacing w:after="12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</w:p>
    <w:p w14:paraId="63459B51" w14:textId="25B05FC8" w:rsidR="00863F88" w:rsidRPr="00394976" w:rsidRDefault="00863F88" w:rsidP="00394976">
      <w:pPr>
        <w:spacing w:after="21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>Способы оплаты.</w:t>
      </w:r>
    </w:p>
    <w:p w14:paraId="00646718" w14:textId="560A180C" w:rsidR="00863F88" w:rsidRPr="00394976" w:rsidRDefault="00863F88" w:rsidP="0039497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709" w:hanging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 xml:space="preserve">Оплата наличными денежными средствами при поселении на стойке </w:t>
      </w:r>
      <w:r w:rsidR="00B2568A" w:rsidRPr="00394976">
        <w:rPr>
          <w:rFonts w:eastAsia="Times New Roman" w:cstheme="minorHAnsi"/>
          <w:sz w:val="24"/>
          <w:szCs w:val="24"/>
          <w:lang w:eastAsia="ru-RU"/>
        </w:rPr>
        <w:t>администратора.</w:t>
      </w:r>
    </w:p>
    <w:p w14:paraId="26D3B014" w14:textId="3B83D1D2" w:rsidR="00863F88" w:rsidRPr="00394976" w:rsidRDefault="00863F88" w:rsidP="007124D7">
      <w:pPr>
        <w:spacing w:after="21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>В этом случае бронирование считается негарантированным, и администрация Гостиницы оставляет за собой право при неприбытии Вас в</w:t>
      </w:r>
      <w:r w:rsidR="007124D7" w:rsidRPr="00394976">
        <w:rPr>
          <w:rFonts w:eastAsia="Times New Roman" w:cstheme="minorHAnsi"/>
          <w:sz w:val="24"/>
          <w:szCs w:val="24"/>
          <w:lang w:eastAsia="ru-RU"/>
        </w:rPr>
        <w:t xml:space="preserve"> Гостиницу</w:t>
      </w:r>
      <w:r w:rsidRPr="00394976">
        <w:rPr>
          <w:rFonts w:eastAsia="Times New Roman" w:cstheme="minorHAnsi"/>
          <w:sz w:val="24"/>
          <w:szCs w:val="24"/>
          <w:lang w:eastAsia="ru-RU"/>
        </w:rPr>
        <w:t xml:space="preserve"> до 18:00 аннулировать заявку без уведомления. Гарантированное бронирование возможно только при условии предоплаты.</w:t>
      </w:r>
    </w:p>
    <w:p w14:paraId="52575609" w14:textId="7B8C7394" w:rsidR="00863F88" w:rsidRPr="00394976" w:rsidRDefault="00863F88" w:rsidP="00394976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>Безналичный расчет</w:t>
      </w:r>
    </w:p>
    <w:p w14:paraId="5C7C0FE7" w14:textId="341113B3" w:rsidR="00863F88" w:rsidRPr="00394976" w:rsidRDefault="00863F88" w:rsidP="007124D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>Оплата производится не позднее, чем за 3 суток до заезда. Фактом оплаты считается поступление денежных средств на расчетный счет Гостиницы. При отсутствии оплаты бронирование считается негарантированным и поселение возможно за наличный расчет.</w:t>
      </w:r>
    </w:p>
    <w:p w14:paraId="1E7B037C" w14:textId="61B9F825" w:rsidR="00863F88" w:rsidRPr="00394976" w:rsidRDefault="00863F88" w:rsidP="007124D7">
      <w:pPr>
        <w:spacing w:after="21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 xml:space="preserve">При отмене заявки возврат денежных средств производится в полном объеме в том случае, если отказ был произведен не позднее, чем за 24 часа до предполагаемой даты заезда. В случае поздней аннуляции (менее чем за 24 часа), а также при неприбытии гостя </w:t>
      </w:r>
      <w:r w:rsidR="00484726" w:rsidRPr="00394976">
        <w:rPr>
          <w:rFonts w:eastAsia="Times New Roman" w:cstheme="minorHAnsi"/>
          <w:sz w:val="24"/>
          <w:szCs w:val="24"/>
          <w:lang w:eastAsia="ru-RU"/>
        </w:rPr>
        <w:t xml:space="preserve">Гостиница </w:t>
      </w:r>
      <w:r w:rsidRPr="00394976">
        <w:rPr>
          <w:rFonts w:eastAsia="Times New Roman" w:cstheme="minorHAnsi"/>
          <w:sz w:val="24"/>
          <w:szCs w:val="24"/>
          <w:lang w:eastAsia="ru-RU"/>
        </w:rPr>
        <w:t>вправе удержать стоимость номера за 1 сутки.</w:t>
      </w:r>
    </w:p>
    <w:p w14:paraId="70417B78" w14:textId="77777777" w:rsidR="00863F88" w:rsidRPr="00394976" w:rsidRDefault="00863F88" w:rsidP="00394976">
      <w:pPr>
        <w:numPr>
          <w:ilvl w:val="0"/>
          <w:numId w:val="6"/>
        </w:numPr>
        <w:spacing w:before="100" w:beforeAutospacing="1" w:after="100" w:afterAutospacing="1" w:line="240" w:lineRule="auto"/>
        <w:ind w:hanging="720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>Оплата банковской картой</w:t>
      </w:r>
    </w:p>
    <w:p w14:paraId="1B2A991E" w14:textId="00209E62" w:rsidR="00863F88" w:rsidRPr="00394976" w:rsidRDefault="00863F88" w:rsidP="007124D7">
      <w:pPr>
        <w:spacing w:after="21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 xml:space="preserve">Оплата услуг производится не позднее, чем 24 часа до предполагаемой даты заезда в размере </w:t>
      </w:r>
      <w:r w:rsidR="006909B1" w:rsidRPr="00394976">
        <w:rPr>
          <w:rFonts w:eastAsia="Times New Roman" w:cstheme="minorHAnsi"/>
          <w:sz w:val="24"/>
          <w:szCs w:val="24"/>
          <w:lang w:eastAsia="ru-RU"/>
        </w:rPr>
        <w:t>стоимости номера</w:t>
      </w:r>
      <w:r w:rsidRPr="00394976">
        <w:rPr>
          <w:rFonts w:eastAsia="Times New Roman" w:cstheme="minorHAnsi"/>
          <w:sz w:val="24"/>
          <w:szCs w:val="24"/>
          <w:lang w:eastAsia="ru-RU"/>
        </w:rPr>
        <w:t xml:space="preserve"> за 1 сутки.      </w:t>
      </w:r>
    </w:p>
    <w:p w14:paraId="4C40C460" w14:textId="51066E36" w:rsidR="00863F88" w:rsidRPr="00394976" w:rsidRDefault="00863F88" w:rsidP="007124D7">
      <w:pPr>
        <w:spacing w:after="21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 xml:space="preserve">В случае своевременной отмены брони (не позднее 24 часов до предполагаемой даты заезда) денежные средства будут </w:t>
      </w:r>
      <w:r w:rsidR="006909B1" w:rsidRPr="00394976">
        <w:rPr>
          <w:rFonts w:eastAsia="Times New Roman" w:cstheme="minorHAnsi"/>
          <w:sz w:val="24"/>
          <w:szCs w:val="24"/>
          <w:lang w:eastAsia="ru-RU"/>
        </w:rPr>
        <w:t>возвращены в</w:t>
      </w:r>
      <w:r w:rsidRPr="00394976">
        <w:rPr>
          <w:rFonts w:eastAsia="Times New Roman" w:cstheme="minorHAnsi"/>
          <w:sz w:val="24"/>
          <w:szCs w:val="24"/>
          <w:lang w:eastAsia="ru-RU"/>
        </w:rPr>
        <w:t xml:space="preserve"> течение 14 дней. С суммы, подлежащей возврату, удерживается комиссия </w:t>
      </w:r>
      <w:r w:rsidR="007124D7" w:rsidRPr="00394976">
        <w:rPr>
          <w:rFonts w:eastAsia="Times New Roman" w:cstheme="minorHAnsi"/>
          <w:sz w:val="24"/>
          <w:szCs w:val="24"/>
          <w:lang w:eastAsia="ru-RU"/>
        </w:rPr>
        <w:t xml:space="preserve">банка </w:t>
      </w:r>
      <w:r w:rsidRPr="00394976">
        <w:rPr>
          <w:rFonts w:eastAsia="Times New Roman" w:cstheme="minorHAnsi"/>
          <w:sz w:val="24"/>
          <w:szCs w:val="24"/>
          <w:lang w:eastAsia="ru-RU"/>
        </w:rPr>
        <w:t>за пользование услугами платежной системы.</w:t>
      </w:r>
    </w:p>
    <w:p w14:paraId="6BBA84B8" w14:textId="0D2DC30F" w:rsidR="00863F88" w:rsidRPr="00394976" w:rsidRDefault="00863F88" w:rsidP="007124D7">
      <w:pPr>
        <w:spacing w:after="21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 xml:space="preserve">При отмене брони менее чем за 24 часа до </w:t>
      </w:r>
      <w:r w:rsidR="006909B1" w:rsidRPr="00394976">
        <w:rPr>
          <w:rFonts w:eastAsia="Times New Roman" w:cstheme="minorHAnsi"/>
          <w:sz w:val="24"/>
          <w:szCs w:val="24"/>
          <w:lang w:eastAsia="ru-RU"/>
        </w:rPr>
        <w:t>заезда возврат</w:t>
      </w:r>
      <w:r w:rsidRPr="00394976">
        <w:rPr>
          <w:rFonts w:eastAsia="Times New Roman" w:cstheme="minorHAnsi"/>
          <w:sz w:val="24"/>
          <w:szCs w:val="24"/>
          <w:lang w:eastAsia="ru-RU"/>
        </w:rPr>
        <w:t xml:space="preserve"> денежных средств не производится</w:t>
      </w:r>
      <w:r w:rsidR="006909B1" w:rsidRPr="00394976">
        <w:rPr>
          <w:rFonts w:eastAsia="Times New Roman" w:cstheme="minorHAnsi"/>
          <w:sz w:val="24"/>
          <w:szCs w:val="24"/>
          <w:lang w:eastAsia="ru-RU"/>
        </w:rPr>
        <w:t xml:space="preserve"> в размере стоимости одних суток проживания.</w:t>
      </w:r>
    </w:p>
    <w:p w14:paraId="1D4106EF" w14:textId="40F8BE40" w:rsidR="006909B1" w:rsidRPr="00394976" w:rsidRDefault="006909B1" w:rsidP="006909B1">
      <w:pPr>
        <w:spacing w:after="21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>При негарантированном бронировании отель оставляет за собой право аннулировать бронирование в 18:00 в день предполагаемого заезда по местному времени (</w:t>
      </w:r>
      <w:r w:rsidR="00484726" w:rsidRPr="00394976">
        <w:rPr>
          <w:rFonts w:eastAsia="Times New Roman" w:cstheme="minorHAnsi"/>
          <w:sz w:val="24"/>
          <w:szCs w:val="24"/>
          <w:lang w:eastAsia="ru-RU"/>
        </w:rPr>
        <w:t>+2Мск</w:t>
      </w:r>
      <w:r w:rsidRPr="00394976">
        <w:rPr>
          <w:rFonts w:eastAsia="Times New Roman" w:cstheme="minorHAnsi"/>
          <w:sz w:val="24"/>
          <w:szCs w:val="24"/>
          <w:lang w:eastAsia="ru-RU"/>
        </w:rPr>
        <w:t xml:space="preserve">), в случае если гость не подтвердил свое бронирование за сутки до предполагаемого приезда в гостиницу. </w:t>
      </w:r>
    </w:p>
    <w:p w14:paraId="13AFDA3A" w14:textId="0556DB60" w:rsidR="00863F88" w:rsidRPr="00394976" w:rsidRDefault="00863F88" w:rsidP="006909B1">
      <w:pPr>
        <w:spacing w:after="21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94976">
        <w:rPr>
          <w:rFonts w:eastAsia="Times New Roman" w:cstheme="minorHAnsi"/>
          <w:sz w:val="24"/>
          <w:szCs w:val="24"/>
          <w:lang w:eastAsia="ru-RU"/>
        </w:rPr>
        <w:t>Бронирование номеров в гостинице «</w:t>
      </w:r>
      <w:r w:rsidR="007124D7" w:rsidRPr="00394976">
        <w:rPr>
          <w:rFonts w:eastAsia="Times New Roman" w:cstheme="minorHAnsi"/>
          <w:sz w:val="24"/>
          <w:szCs w:val="24"/>
          <w:lang w:eastAsia="ru-RU"/>
        </w:rPr>
        <w:t>КАСЛИ</w:t>
      </w:r>
      <w:r w:rsidRPr="00394976">
        <w:rPr>
          <w:rFonts w:eastAsia="Times New Roman" w:cstheme="minorHAnsi"/>
          <w:sz w:val="24"/>
          <w:szCs w:val="24"/>
          <w:lang w:eastAsia="ru-RU"/>
        </w:rPr>
        <w:t>» бесплатно. Бронирование возможно только при наличии свободных номеров по ценам, действующим в период предполагаемого проживания, с учетом выбранного тарифного плана гостиницы</w:t>
      </w:r>
      <w:r w:rsidR="007124D7" w:rsidRPr="00394976">
        <w:rPr>
          <w:rFonts w:eastAsia="Times New Roman" w:cstheme="minorHAnsi"/>
          <w:sz w:val="24"/>
          <w:szCs w:val="24"/>
          <w:lang w:eastAsia="ru-RU"/>
        </w:rPr>
        <w:t>.</w:t>
      </w:r>
    </w:p>
    <w:p w14:paraId="702AA4AC" w14:textId="77777777" w:rsidR="006909B1" w:rsidRPr="00394976" w:rsidRDefault="006909B1" w:rsidP="006909B1">
      <w:pPr>
        <w:spacing w:after="21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A00A6C4" w14:textId="77777777" w:rsidR="00394976" w:rsidRPr="00394976" w:rsidRDefault="005B6FDA" w:rsidP="005966A2">
      <w:pPr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Об изменениях в условиях бронирования Вы можете сообщить</w:t>
      </w:r>
    </w:p>
    <w:p w14:paraId="2398C8A7" w14:textId="0463F6D3" w:rsidR="005B6FDA" w:rsidRPr="00394976" w:rsidRDefault="005B6FDA" w:rsidP="005966A2">
      <w:pPr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ru-RU"/>
        </w:rPr>
      </w:pP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 xml:space="preserve"> по телефону </w:t>
      </w:r>
      <w:r w:rsidRPr="00394976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ru-RU"/>
        </w:rPr>
        <w:t>+7(951)813-65-15</w:t>
      </w:r>
      <w:r w:rsidRPr="00394976">
        <w:rPr>
          <w:rFonts w:eastAsia="Times New Roman" w:cstheme="minorHAnsi"/>
          <w:color w:val="373737"/>
          <w:sz w:val="24"/>
          <w:szCs w:val="24"/>
          <w:lang w:eastAsia="ru-RU"/>
        </w:rPr>
        <w:t> или по электронной почте </w:t>
      </w:r>
      <w:r w:rsidRPr="00394976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ru-RU"/>
        </w:rPr>
        <w:t>kasligosti@mail.ru</w:t>
      </w:r>
    </w:p>
    <w:p w14:paraId="24CB2955" w14:textId="77777777" w:rsidR="00C27E6F" w:rsidRPr="00394976" w:rsidRDefault="00C27E6F" w:rsidP="005966A2">
      <w:pPr>
        <w:jc w:val="both"/>
        <w:rPr>
          <w:rFonts w:cstheme="minorHAnsi"/>
          <w:sz w:val="24"/>
          <w:szCs w:val="24"/>
        </w:rPr>
      </w:pPr>
    </w:p>
    <w:sectPr w:rsidR="00C27E6F" w:rsidRPr="0039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591"/>
    <w:multiLevelType w:val="multilevel"/>
    <w:tmpl w:val="77C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949F5"/>
    <w:multiLevelType w:val="hybridMultilevel"/>
    <w:tmpl w:val="F7B8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410CC"/>
    <w:multiLevelType w:val="multilevel"/>
    <w:tmpl w:val="200E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12C6C"/>
    <w:multiLevelType w:val="multilevel"/>
    <w:tmpl w:val="DC3E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D2E9B"/>
    <w:multiLevelType w:val="multilevel"/>
    <w:tmpl w:val="6F42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A200A"/>
    <w:multiLevelType w:val="hybridMultilevel"/>
    <w:tmpl w:val="BE86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613DA"/>
    <w:multiLevelType w:val="multilevel"/>
    <w:tmpl w:val="7230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515395">
    <w:abstractNumId w:val="4"/>
  </w:num>
  <w:num w:numId="2" w16cid:durableId="1276132935">
    <w:abstractNumId w:val="0"/>
  </w:num>
  <w:num w:numId="3" w16cid:durableId="1931231442">
    <w:abstractNumId w:val="5"/>
  </w:num>
  <w:num w:numId="4" w16cid:durableId="100347934">
    <w:abstractNumId w:val="6"/>
  </w:num>
  <w:num w:numId="5" w16cid:durableId="1513371512">
    <w:abstractNumId w:val="3"/>
  </w:num>
  <w:num w:numId="6" w16cid:durableId="1059665742">
    <w:abstractNumId w:val="2"/>
  </w:num>
  <w:num w:numId="7" w16cid:durableId="191011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DC"/>
    <w:rsid w:val="0029419F"/>
    <w:rsid w:val="00394976"/>
    <w:rsid w:val="00484726"/>
    <w:rsid w:val="005966A2"/>
    <w:rsid w:val="005B6FDA"/>
    <w:rsid w:val="006909B1"/>
    <w:rsid w:val="007124D7"/>
    <w:rsid w:val="00863F88"/>
    <w:rsid w:val="0099086C"/>
    <w:rsid w:val="00B2568A"/>
    <w:rsid w:val="00C27E6F"/>
    <w:rsid w:val="00F30388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2A8C"/>
  <w15:chartTrackingRefBased/>
  <w15:docId w15:val="{3227F476-F715-4410-AF04-DD042E94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9390">
              <w:marLeft w:val="0"/>
              <w:marRight w:val="0"/>
              <w:marTop w:val="0"/>
              <w:marBottom w:val="360"/>
              <w:divBdr>
                <w:top w:val="single" w:sz="6" w:space="12" w:color="EEEDED"/>
                <w:left w:val="single" w:sz="6" w:space="12" w:color="EEEDED"/>
                <w:bottom w:val="single" w:sz="6" w:space="12" w:color="EEEDED"/>
                <w:right w:val="single" w:sz="6" w:space="12" w:color="EEEDED"/>
              </w:divBdr>
            </w:div>
            <w:div w:id="11931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losheva.marina20@outlook.com</dc:creator>
  <cp:keywords/>
  <dc:description/>
  <cp:lastModifiedBy>losheva.marina20@outlook.com</cp:lastModifiedBy>
  <cp:revision>12</cp:revision>
  <cp:lastPrinted>2022-10-10T09:13:00Z</cp:lastPrinted>
  <dcterms:created xsi:type="dcterms:W3CDTF">2021-01-21T09:23:00Z</dcterms:created>
  <dcterms:modified xsi:type="dcterms:W3CDTF">2022-10-10T09:20:00Z</dcterms:modified>
</cp:coreProperties>
</file>